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6A" w:rsidRPr="007E7F2A" w:rsidRDefault="00BB696A" w:rsidP="005A48B5">
      <w:pPr>
        <w:spacing w:after="0"/>
        <w:jc w:val="center"/>
        <w:rPr>
          <w:b/>
          <w:sz w:val="24"/>
          <w:szCs w:val="24"/>
          <w:lang w:val="ro-RO"/>
        </w:rPr>
      </w:pPr>
      <w:r w:rsidRPr="007E7F2A">
        <w:rPr>
          <w:b/>
          <w:sz w:val="24"/>
          <w:szCs w:val="24"/>
          <w:lang w:val="ro-RO"/>
        </w:rPr>
        <w:t>Anul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52"/>
        <w:gridCol w:w="2794"/>
        <w:gridCol w:w="3159"/>
        <w:gridCol w:w="1985"/>
        <w:gridCol w:w="2126"/>
      </w:tblGrid>
      <w:tr w:rsidR="00BB696A" w:rsidRPr="007E7F2A" w:rsidTr="003321A8">
        <w:tc>
          <w:tcPr>
            <w:tcW w:w="1242" w:type="dxa"/>
            <w:vAlign w:val="center"/>
          </w:tcPr>
          <w:p w:rsidR="00BB696A" w:rsidRPr="007E7F2A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</w:tcPr>
          <w:p w:rsidR="00BB696A" w:rsidRPr="007E7F2A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Luni</w:t>
            </w:r>
          </w:p>
        </w:tc>
        <w:tc>
          <w:tcPr>
            <w:tcW w:w="2794" w:type="dxa"/>
          </w:tcPr>
          <w:p w:rsidR="00BB696A" w:rsidRPr="007E7F2A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Marţi</w:t>
            </w:r>
          </w:p>
        </w:tc>
        <w:tc>
          <w:tcPr>
            <w:tcW w:w="3159" w:type="dxa"/>
          </w:tcPr>
          <w:p w:rsidR="00BB696A" w:rsidRPr="007E7F2A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Miercuri</w:t>
            </w:r>
          </w:p>
        </w:tc>
        <w:tc>
          <w:tcPr>
            <w:tcW w:w="1985" w:type="dxa"/>
          </w:tcPr>
          <w:p w:rsidR="00BB696A" w:rsidRPr="007E7F2A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Joi</w:t>
            </w:r>
          </w:p>
        </w:tc>
        <w:tc>
          <w:tcPr>
            <w:tcW w:w="2126" w:type="dxa"/>
          </w:tcPr>
          <w:p w:rsidR="00BB696A" w:rsidRPr="007E7F2A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Vineri</w:t>
            </w:r>
          </w:p>
        </w:tc>
      </w:tr>
      <w:tr w:rsidR="00BB696A" w:rsidRPr="007E7F2A" w:rsidTr="003321A8">
        <w:tc>
          <w:tcPr>
            <w:tcW w:w="1242" w:type="dxa"/>
            <w:vAlign w:val="center"/>
          </w:tcPr>
          <w:p w:rsidR="00BB696A" w:rsidRPr="007E7F2A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08.00-10.00</w:t>
            </w:r>
          </w:p>
        </w:tc>
        <w:tc>
          <w:tcPr>
            <w:tcW w:w="2552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4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BB696A" w:rsidRPr="007E7F2A" w:rsidTr="003321A8">
        <w:tc>
          <w:tcPr>
            <w:tcW w:w="1242" w:type="dxa"/>
            <w:vAlign w:val="center"/>
          </w:tcPr>
          <w:p w:rsidR="00BB696A" w:rsidRPr="007E7F2A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10.00-12.00</w:t>
            </w:r>
          </w:p>
        </w:tc>
        <w:tc>
          <w:tcPr>
            <w:tcW w:w="2552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4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BB696A" w:rsidRPr="007E7F2A" w:rsidTr="003321A8">
        <w:tc>
          <w:tcPr>
            <w:tcW w:w="1242" w:type="dxa"/>
            <w:vAlign w:val="center"/>
          </w:tcPr>
          <w:p w:rsidR="00BB696A" w:rsidRPr="007E7F2A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12.00-14-00</w:t>
            </w:r>
          </w:p>
        </w:tc>
        <w:tc>
          <w:tcPr>
            <w:tcW w:w="2552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4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385AFC" w:rsidRPr="007E7F2A" w:rsidRDefault="00385AFC" w:rsidP="00385AF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Metodologia cercetării educaționale*</w:t>
            </w:r>
          </w:p>
          <w:p w:rsidR="00385AFC" w:rsidRPr="007E7F2A" w:rsidRDefault="00385AFC" w:rsidP="00385AF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M. ȘTEFAN</w:t>
            </w:r>
          </w:p>
          <w:p w:rsidR="00385AFC" w:rsidRPr="007E7F2A" w:rsidRDefault="00385AFC" w:rsidP="00385AF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Seminar</w:t>
            </w:r>
          </w:p>
          <w:p w:rsidR="00BB696A" w:rsidRPr="007E7F2A" w:rsidRDefault="00385AFC" w:rsidP="00385AFC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1985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BB696A" w:rsidRPr="007E7F2A" w:rsidTr="004654C5">
        <w:tc>
          <w:tcPr>
            <w:tcW w:w="1242" w:type="dxa"/>
            <w:vAlign w:val="center"/>
          </w:tcPr>
          <w:p w:rsidR="00BB696A" w:rsidRPr="007E7F2A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14.00-16.00</w:t>
            </w:r>
          </w:p>
        </w:tc>
        <w:tc>
          <w:tcPr>
            <w:tcW w:w="2552" w:type="dxa"/>
          </w:tcPr>
          <w:p w:rsidR="00BB696A" w:rsidRPr="007E7F2A" w:rsidRDefault="00BB696A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Filosofia imaginarului</w:t>
            </w:r>
          </w:p>
          <w:p w:rsidR="00416DA5" w:rsidRPr="007E7F2A" w:rsidRDefault="00BB696A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Curs,</w:t>
            </w:r>
          </w:p>
          <w:p w:rsidR="00416DA5" w:rsidRPr="007E7F2A" w:rsidRDefault="00BB696A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I</w:t>
            </w:r>
            <w:r w:rsidR="00416DA5" w:rsidRPr="007E7F2A">
              <w:rPr>
                <w:rFonts w:asciiTheme="minorHAnsi" w:hAnsiTheme="minorHAnsi"/>
                <w:lang w:val="ro-RO"/>
              </w:rPr>
              <w:t xml:space="preserve">onel </w:t>
            </w:r>
            <w:r w:rsidRPr="007E7F2A">
              <w:rPr>
                <w:rFonts w:asciiTheme="minorHAnsi" w:hAnsiTheme="minorHAnsi"/>
                <w:lang w:val="ro-RO"/>
              </w:rPr>
              <w:t>Buşe,</w:t>
            </w:r>
          </w:p>
          <w:p w:rsidR="00BB696A" w:rsidRPr="007E7F2A" w:rsidRDefault="00385AF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2794" w:type="dxa"/>
          </w:tcPr>
          <w:p w:rsidR="0061592C" w:rsidRPr="007E7F2A" w:rsidRDefault="0061592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Filosofia imaginarului</w:t>
            </w:r>
          </w:p>
          <w:p w:rsidR="0061592C" w:rsidRPr="007E7F2A" w:rsidRDefault="0061592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Seminar,</w:t>
            </w:r>
          </w:p>
          <w:p w:rsidR="0061592C" w:rsidRPr="007E7F2A" w:rsidRDefault="0061592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Ionel Buşe,</w:t>
            </w:r>
          </w:p>
          <w:p w:rsidR="00BB696A" w:rsidRPr="007E7F2A" w:rsidRDefault="00385AF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3159" w:type="dxa"/>
            <w:tcBorders>
              <w:tr2bl w:val="single" w:sz="4" w:space="0" w:color="auto"/>
            </w:tcBorders>
          </w:tcPr>
          <w:p w:rsidR="004654C5" w:rsidRPr="007E7F2A" w:rsidRDefault="004654C5" w:rsidP="004654C5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Metodologia cercetării educaționale*</w:t>
            </w:r>
          </w:p>
          <w:p w:rsidR="004654C5" w:rsidRPr="007E7F2A" w:rsidRDefault="004654C5" w:rsidP="004654C5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M. ȘTEFAN</w:t>
            </w:r>
          </w:p>
          <w:p w:rsidR="00BB696A" w:rsidRPr="007E7F2A" w:rsidRDefault="00385AFC" w:rsidP="00385AFC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  <w:r w:rsidRPr="007E7F2A">
              <w:rPr>
                <w:rFonts w:asciiTheme="minorHAnsi" w:hAnsiTheme="minorHAnsi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DB680C" w:rsidRPr="007E7F2A" w:rsidRDefault="00DB680C" w:rsidP="004654C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7E7F2A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4654C5" w:rsidRPr="007E7F2A" w:rsidTr="003321A8">
        <w:tc>
          <w:tcPr>
            <w:tcW w:w="1242" w:type="dxa"/>
            <w:vAlign w:val="center"/>
          </w:tcPr>
          <w:p w:rsidR="004654C5" w:rsidRPr="007E7F2A" w:rsidRDefault="004654C5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16.00-18.00</w:t>
            </w:r>
          </w:p>
        </w:tc>
        <w:tc>
          <w:tcPr>
            <w:tcW w:w="2552" w:type="dxa"/>
          </w:tcPr>
          <w:p w:rsidR="004654C5" w:rsidRPr="007E7F2A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Concepții etice fundamentale</w:t>
            </w:r>
          </w:p>
          <w:p w:rsidR="004654C5" w:rsidRPr="007E7F2A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Curs,</w:t>
            </w:r>
          </w:p>
          <w:p w:rsidR="004654C5" w:rsidRPr="007E7F2A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Ionuț RĂDUICĂ,</w:t>
            </w:r>
          </w:p>
          <w:p w:rsidR="004654C5" w:rsidRPr="007E7F2A" w:rsidRDefault="00385AF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2794" w:type="dxa"/>
          </w:tcPr>
          <w:p w:rsidR="004654C5" w:rsidRPr="007E7F2A" w:rsidRDefault="004654C5" w:rsidP="0061592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Managementul resurselor umane</w:t>
            </w:r>
          </w:p>
          <w:p w:rsidR="004654C5" w:rsidRPr="007E7F2A" w:rsidRDefault="004654C5" w:rsidP="0061592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Curs,</w:t>
            </w:r>
          </w:p>
          <w:p w:rsidR="004654C5" w:rsidRPr="007E7F2A" w:rsidRDefault="004654C5" w:rsidP="0061592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Andreea  Niță</w:t>
            </w:r>
          </w:p>
          <w:p w:rsidR="004654C5" w:rsidRPr="007E7F2A" w:rsidRDefault="00385AFC" w:rsidP="0061592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3159" w:type="dxa"/>
          </w:tcPr>
          <w:p w:rsidR="004654C5" w:rsidRPr="007E7F2A" w:rsidRDefault="004654C5" w:rsidP="00C163E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4654C5" w:rsidRPr="007E7F2A" w:rsidRDefault="004654C5" w:rsidP="0061592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4654C5" w:rsidRPr="007E7F2A" w:rsidRDefault="004654C5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4654C5" w:rsidRPr="007E7F2A" w:rsidTr="004654C5">
        <w:tc>
          <w:tcPr>
            <w:tcW w:w="1242" w:type="dxa"/>
            <w:vAlign w:val="center"/>
          </w:tcPr>
          <w:p w:rsidR="004654C5" w:rsidRPr="007E7F2A" w:rsidRDefault="004654C5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18.00-20.00</w:t>
            </w:r>
          </w:p>
        </w:tc>
        <w:tc>
          <w:tcPr>
            <w:tcW w:w="2552" w:type="dxa"/>
          </w:tcPr>
          <w:p w:rsidR="004654C5" w:rsidRPr="007E7F2A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Concepții etice fundamentale</w:t>
            </w:r>
          </w:p>
          <w:p w:rsidR="004654C5" w:rsidRPr="007E7F2A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Seminar,</w:t>
            </w:r>
          </w:p>
          <w:p w:rsidR="004654C5" w:rsidRPr="007E7F2A" w:rsidRDefault="004654C5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Ionuț Răduică,</w:t>
            </w:r>
          </w:p>
          <w:p w:rsidR="004654C5" w:rsidRPr="007E7F2A" w:rsidRDefault="00385AFC" w:rsidP="005E1F22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2794" w:type="dxa"/>
          </w:tcPr>
          <w:p w:rsidR="00B9686A" w:rsidRPr="007E7F2A" w:rsidRDefault="00385AFC" w:rsidP="00B9686A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 xml:space="preserve"> </w:t>
            </w:r>
            <w:r w:rsidR="00B9686A" w:rsidRPr="007E7F2A">
              <w:rPr>
                <w:rFonts w:asciiTheme="minorHAnsi" w:hAnsiTheme="minorHAnsi"/>
                <w:lang w:val="ro-RO"/>
              </w:rPr>
              <w:t>Metodologia şi etica cercetării, Curs,</w:t>
            </w:r>
          </w:p>
          <w:p w:rsidR="00B9686A" w:rsidRPr="007E7F2A" w:rsidRDefault="00B9686A" w:rsidP="00B9686A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Ștefan Viorel Ghenea ,</w:t>
            </w:r>
          </w:p>
          <w:p w:rsidR="004654C5" w:rsidRPr="007E7F2A" w:rsidRDefault="00B9686A" w:rsidP="00B9686A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3159" w:type="dxa"/>
          </w:tcPr>
          <w:p w:rsidR="004654C5" w:rsidRPr="007E7F2A" w:rsidRDefault="004654C5" w:rsidP="00D31851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4654C5" w:rsidRPr="007E7F2A" w:rsidRDefault="004654C5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4654C5" w:rsidRPr="007E7F2A" w:rsidRDefault="004654C5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</w:tbl>
    <w:p w:rsidR="00BB696A" w:rsidRPr="007E7F2A" w:rsidRDefault="00BB696A" w:rsidP="00BB696A">
      <w:pPr>
        <w:spacing w:after="0"/>
        <w:rPr>
          <w:lang w:val="ro-RO"/>
        </w:rPr>
      </w:pPr>
    </w:p>
    <w:p w:rsidR="00E50B84" w:rsidRPr="007E7F2A" w:rsidRDefault="00E50B84" w:rsidP="00E50B84">
      <w:pPr>
        <w:spacing w:after="0"/>
        <w:ind w:left="720"/>
        <w:rPr>
          <w:sz w:val="20"/>
          <w:szCs w:val="20"/>
          <w:lang w:val="ro-RO"/>
        </w:rPr>
      </w:pPr>
      <w:r w:rsidRPr="007E7F2A">
        <w:rPr>
          <w:sz w:val="20"/>
          <w:szCs w:val="20"/>
          <w:lang w:val="ro-RO"/>
        </w:rPr>
        <w:t>* Disciplină din cadrul modulului psiho-pedagogic (DPPD), facultativ.</w:t>
      </w:r>
    </w:p>
    <w:p w:rsidR="005A48B5" w:rsidRPr="007E7F2A" w:rsidRDefault="005A48B5" w:rsidP="005A48B5">
      <w:pPr>
        <w:pStyle w:val="Antet"/>
        <w:jc w:val="center"/>
        <w:rPr>
          <w:b/>
        </w:rPr>
      </w:pPr>
      <w:r w:rsidRPr="007E7F2A">
        <w:rPr>
          <w:b/>
        </w:rPr>
        <w:lastRenderedPageBreak/>
        <w:t>ANUL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410"/>
        <w:gridCol w:w="2552"/>
        <w:gridCol w:w="3118"/>
        <w:gridCol w:w="2693"/>
        <w:gridCol w:w="1843"/>
      </w:tblGrid>
      <w:tr w:rsidR="00F50C8C" w:rsidRPr="007E7F2A" w:rsidTr="005E1F22">
        <w:tc>
          <w:tcPr>
            <w:tcW w:w="1242" w:type="dxa"/>
            <w:vAlign w:val="center"/>
          </w:tcPr>
          <w:p w:rsidR="00F50C8C" w:rsidRPr="007E7F2A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410" w:type="dxa"/>
          </w:tcPr>
          <w:p w:rsidR="00F50C8C" w:rsidRPr="007E7F2A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Luni</w:t>
            </w:r>
          </w:p>
        </w:tc>
        <w:tc>
          <w:tcPr>
            <w:tcW w:w="2552" w:type="dxa"/>
          </w:tcPr>
          <w:p w:rsidR="00F50C8C" w:rsidRPr="007E7F2A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Marţi</w:t>
            </w:r>
          </w:p>
        </w:tc>
        <w:tc>
          <w:tcPr>
            <w:tcW w:w="3118" w:type="dxa"/>
          </w:tcPr>
          <w:p w:rsidR="00F50C8C" w:rsidRPr="007E7F2A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Miercuri</w:t>
            </w:r>
          </w:p>
        </w:tc>
        <w:tc>
          <w:tcPr>
            <w:tcW w:w="2693" w:type="dxa"/>
          </w:tcPr>
          <w:p w:rsidR="00F50C8C" w:rsidRPr="007E7F2A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Joi</w:t>
            </w:r>
          </w:p>
        </w:tc>
        <w:tc>
          <w:tcPr>
            <w:tcW w:w="1843" w:type="dxa"/>
          </w:tcPr>
          <w:p w:rsidR="00F50C8C" w:rsidRPr="007E7F2A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Vineri</w:t>
            </w:r>
          </w:p>
        </w:tc>
      </w:tr>
      <w:tr w:rsidR="00F50C8C" w:rsidRPr="007E7F2A" w:rsidTr="005E1F22">
        <w:tc>
          <w:tcPr>
            <w:tcW w:w="1242" w:type="dxa"/>
            <w:vAlign w:val="center"/>
          </w:tcPr>
          <w:p w:rsidR="00F50C8C" w:rsidRPr="007E7F2A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08.00-10.00</w:t>
            </w:r>
          </w:p>
        </w:tc>
        <w:tc>
          <w:tcPr>
            <w:tcW w:w="2410" w:type="dxa"/>
          </w:tcPr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</w:tcPr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18" w:type="dxa"/>
          </w:tcPr>
          <w:p w:rsidR="00C163E5" w:rsidRPr="007E7F2A" w:rsidRDefault="00C163E5" w:rsidP="00C163E5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Comunicare și marketing social</w:t>
            </w:r>
          </w:p>
          <w:p w:rsidR="00C163E5" w:rsidRPr="007E7F2A" w:rsidRDefault="00C163E5" w:rsidP="00C163E5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Curs</w:t>
            </w:r>
          </w:p>
          <w:p w:rsidR="00C163E5" w:rsidRPr="007E7F2A" w:rsidRDefault="00C163E5" w:rsidP="00C163E5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Constantin Crăițoiu</w:t>
            </w:r>
          </w:p>
          <w:p w:rsidR="00F50C8C" w:rsidRPr="007E7F2A" w:rsidRDefault="00C163E5" w:rsidP="00C163E5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2693" w:type="dxa"/>
          </w:tcPr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F50C8C" w:rsidRPr="007E7F2A" w:rsidTr="00550CBF">
        <w:tc>
          <w:tcPr>
            <w:tcW w:w="1242" w:type="dxa"/>
            <w:vAlign w:val="center"/>
          </w:tcPr>
          <w:p w:rsidR="00F50C8C" w:rsidRPr="007E7F2A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10.00-12.00</w:t>
            </w:r>
          </w:p>
        </w:tc>
        <w:tc>
          <w:tcPr>
            <w:tcW w:w="2410" w:type="dxa"/>
          </w:tcPr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</w:tcPr>
          <w:p w:rsidR="00250892" w:rsidRPr="007E7F2A" w:rsidRDefault="00250892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18" w:type="dxa"/>
          </w:tcPr>
          <w:p w:rsidR="00F50C8C" w:rsidRPr="007E7F2A" w:rsidRDefault="00F50C8C" w:rsidP="00C163E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693" w:type="dxa"/>
          </w:tcPr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F50C8C" w:rsidRPr="007E7F2A" w:rsidTr="00550CBF">
        <w:tc>
          <w:tcPr>
            <w:tcW w:w="1242" w:type="dxa"/>
            <w:vAlign w:val="center"/>
          </w:tcPr>
          <w:p w:rsidR="00F50C8C" w:rsidRPr="007E7F2A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12.00-</w:t>
            </w:r>
          </w:p>
          <w:p w:rsidR="00F50C8C" w:rsidRPr="007E7F2A" w:rsidRDefault="00F50C8C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14-00</w:t>
            </w:r>
          </w:p>
        </w:tc>
        <w:tc>
          <w:tcPr>
            <w:tcW w:w="2410" w:type="dxa"/>
          </w:tcPr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</w:tcPr>
          <w:p w:rsidR="00385AFC" w:rsidRPr="007E7F2A" w:rsidRDefault="00385AFC" w:rsidP="00385AFC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Sociologia educației, Seminar,</w:t>
            </w:r>
          </w:p>
          <w:p w:rsidR="00385AFC" w:rsidRPr="007E7F2A" w:rsidRDefault="00385AFC" w:rsidP="00385AFC">
            <w:pPr>
              <w:spacing w:after="0" w:line="240" w:lineRule="auto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Mihaela Ștefan</w:t>
            </w:r>
          </w:p>
          <w:p w:rsidR="00250892" w:rsidRPr="007E7F2A" w:rsidRDefault="00385AFC" w:rsidP="00385AFC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550CBF" w:rsidRDefault="00550CBF" w:rsidP="00550CBF">
            <w:pPr>
              <w:spacing w:after="0"/>
              <w:jc w:val="right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 xml:space="preserve">Comunicare și </w:t>
            </w:r>
          </w:p>
          <w:p w:rsidR="00550CBF" w:rsidRPr="007E7F2A" w:rsidRDefault="00550CBF" w:rsidP="00550CBF">
            <w:pPr>
              <w:spacing w:after="0"/>
              <w:jc w:val="right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marketing social</w:t>
            </w:r>
          </w:p>
          <w:p w:rsidR="00550CBF" w:rsidRPr="007E7F2A" w:rsidRDefault="00550CBF" w:rsidP="00550CBF">
            <w:pPr>
              <w:spacing w:after="0"/>
              <w:jc w:val="right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seminar</w:t>
            </w:r>
          </w:p>
          <w:p w:rsidR="00550CBF" w:rsidRPr="007E7F2A" w:rsidRDefault="00550CBF" w:rsidP="00550CBF">
            <w:pPr>
              <w:spacing w:after="0"/>
              <w:jc w:val="right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Constantin Crăițoiu</w:t>
            </w:r>
          </w:p>
          <w:p w:rsidR="00F50C8C" w:rsidRPr="007E7F2A" w:rsidRDefault="00550CBF" w:rsidP="00550CBF">
            <w:pPr>
              <w:spacing w:after="0"/>
              <w:jc w:val="right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2693" w:type="dxa"/>
          </w:tcPr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F50C8C" w:rsidRPr="007E7F2A" w:rsidRDefault="00F50C8C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AE57AA" w:rsidRPr="007E7F2A" w:rsidTr="005E1F22">
        <w:tc>
          <w:tcPr>
            <w:tcW w:w="1242" w:type="dxa"/>
            <w:vAlign w:val="center"/>
          </w:tcPr>
          <w:p w:rsidR="00AE57AA" w:rsidRPr="007E7F2A" w:rsidRDefault="00AE57AA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14.00-16.00</w:t>
            </w:r>
          </w:p>
        </w:tc>
        <w:tc>
          <w:tcPr>
            <w:tcW w:w="2410" w:type="dxa"/>
          </w:tcPr>
          <w:p w:rsidR="00AE57AA" w:rsidRPr="007E7F2A" w:rsidRDefault="00AE57AA" w:rsidP="008E7664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AE57AA" w:rsidRPr="007E7F2A" w:rsidRDefault="00AE57AA" w:rsidP="004654C5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 xml:space="preserve">Sociologia educației, </w:t>
            </w:r>
          </w:p>
          <w:p w:rsidR="00AE57AA" w:rsidRPr="007E7F2A" w:rsidRDefault="00FE39D9" w:rsidP="004654C5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 xml:space="preserve">Curs </w:t>
            </w:r>
            <w:r w:rsidR="00AE57AA" w:rsidRPr="007E7F2A">
              <w:rPr>
                <w:rFonts w:asciiTheme="minorHAnsi" w:hAnsiTheme="minorHAnsi"/>
                <w:lang w:val="ro-RO"/>
              </w:rPr>
              <w:t>,</w:t>
            </w:r>
          </w:p>
          <w:p w:rsidR="00AE57AA" w:rsidRPr="007E7F2A" w:rsidRDefault="00385AFC" w:rsidP="004654C5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Mihaela Ștefan</w:t>
            </w:r>
          </w:p>
          <w:p w:rsidR="00AE57AA" w:rsidRPr="007E7F2A" w:rsidRDefault="00385AFC" w:rsidP="00385AFC">
            <w:pPr>
              <w:spacing w:after="0" w:line="240" w:lineRule="auto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3118" w:type="dxa"/>
          </w:tcPr>
          <w:p w:rsidR="00AE57AA" w:rsidRPr="007E7F2A" w:rsidRDefault="00AE57AA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Retorică și comunicare în spațiul public</w:t>
            </w:r>
            <w:r w:rsidR="005E1F22" w:rsidRPr="007E7F2A">
              <w:rPr>
                <w:rFonts w:asciiTheme="minorHAnsi" w:hAnsiTheme="minorHAnsi"/>
                <w:lang w:val="ro-RO"/>
              </w:rPr>
              <w:t xml:space="preserve">, </w:t>
            </w:r>
            <w:r w:rsidRPr="007E7F2A">
              <w:rPr>
                <w:rFonts w:asciiTheme="minorHAnsi" w:hAnsiTheme="minorHAnsi"/>
                <w:lang w:val="ro-RO"/>
              </w:rPr>
              <w:t>Laborator,</w:t>
            </w:r>
          </w:p>
          <w:p w:rsidR="00AE57AA" w:rsidRPr="007E7F2A" w:rsidRDefault="00AE57AA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Cătălin Stănciulescu</w:t>
            </w:r>
          </w:p>
          <w:p w:rsidR="00AE57AA" w:rsidRPr="007E7F2A" w:rsidRDefault="00385AFC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2693" w:type="dxa"/>
          </w:tcPr>
          <w:p w:rsidR="00AE57AA" w:rsidRPr="007E7F2A" w:rsidRDefault="00AE57AA" w:rsidP="0055719E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AE57AA" w:rsidRPr="007E7F2A" w:rsidRDefault="00AE57AA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AE57AA" w:rsidRPr="007E7F2A" w:rsidTr="005E1F22">
        <w:tc>
          <w:tcPr>
            <w:tcW w:w="1242" w:type="dxa"/>
            <w:vAlign w:val="center"/>
          </w:tcPr>
          <w:p w:rsidR="00AE57AA" w:rsidRPr="007E7F2A" w:rsidRDefault="00AE57AA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16.00-18.00</w:t>
            </w:r>
          </w:p>
        </w:tc>
        <w:tc>
          <w:tcPr>
            <w:tcW w:w="2410" w:type="dxa"/>
          </w:tcPr>
          <w:p w:rsidR="005E1F22" w:rsidRPr="007E7F2A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Fundamentele culturale ale capitalismului</w:t>
            </w:r>
          </w:p>
          <w:p w:rsidR="005E1F22" w:rsidRPr="007E7F2A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Curs</w:t>
            </w:r>
          </w:p>
          <w:p w:rsidR="00AE57AA" w:rsidRPr="007E7F2A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Cristinel Trandafir</w:t>
            </w:r>
          </w:p>
          <w:p w:rsidR="005E1F22" w:rsidRPr="007E7F2A" w:rsidRDefault="00385AFC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2552" w:type="dxa"/>
          </w:tcPr>
          <w:p w:rsidR="00AE57AA" w:rsidRPr="007E7F2A" w:rsidRDefault="00AE57AA" w:rsidP="004654C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18" w:type="dxa"/>
          </w:tcPr>
          <w:p w:rsidR="00AE57AA" w:rsidRPr="007E7F2A" w:rsidRDefault="00AE57AA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Bioetică și deontologie medicală</w:t>
            </w:r>
          </w:p>
          <w:p w:rsidR="00AE57AA" w:rsidRPr="007E7F2A" w:rsidRDefault="00AE57AA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Curs</w:t>
            </w:r>
          </w:p>
          <w:p w:rsidR="00AE57AA" w:rsidRPr="007E7F2A" w:rsidRDefault="00AE57AA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Ștefan Viorel Ghenea</w:t>
            </w:r>
          </w:p>
          <w:p w:rsidR="00AE57AA" w:rsidRPr="007E7F2A" w:rsidRDefault="00385AFC" w:rsidP="0061592C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2693" w:type="dxa"/>
          </w:tcPr>
          <w:p w:rsidR="00550222" w:rsidRPr="007E7F2A" w:rsidRDefault="00550222" w:rsidP="00AE57AA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AE57AA" w:rsidRPr="007E7F2A" w:rsidRDefault="00AE57AA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AE57AA" w:rsidRPr="007E7F2A" w:rsidTr="005E1F22">
        <w:tc>
          <w:tcPr>
            <w:tcW w:w="1242" w:type="dxa"/>
            <w:vAlign w:val="center"/>
          </w:tcPr>
          <w:p w:rsidR="00AE57AA" w:rsidRPr="007E7F2A" w:rsidRDefault="00AE57AA" w:rsidP="00C15F75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18.00-20.00</w:t>
            </w:r>
          </w:p>
        </w:tc>
        <w:tc>
          <w:tcPr>
            <w:tcW w:w="2410" w:type="dxa"/>
          </w:tcPr>
          <w:p w:rsidR="005E1F22" w:rsidRPr="007E7F2A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Fundamentele culturale ale capitalismului</w:t>
            </w:r>
            <w:r w:rsidR="00D07E89" w:rsidRPr="007E7F2A">
              <w:rPr>
                <w:rFonts w:asciiTheme="minorHAnsi" w:hAnsiTheme="minorHAnsi"/>
                <w:lang w:val="ro-RO"/>
              </w:rPr>
              <w:t xml:space="preserve">, </w:t>
            </w:r>
            <w:r w:rsidRPr="007E7F2A">
              <w:rPr>
                <w:rFonts w:asciiTheme="minorHAnsi" w:hAnsiTheme="minorHAnsi"/>
                <w:lang w:val="ro-RO"/>
              </w:rPr>
              <w:t>Sem</w:t>
            </w:r>
            <w:r w:rsidR="00D07E89" w:rsidRPr="007E7F2A">
              <w:rPr>
                <w:rFonts w:asciiTheme="minorHAnsi" w:hAnsiTheme="minorHAnsi"/>
                <w:lang w:val="ro-RO"/>
              </w:rPr>
              <w:t>.</w:t>
            </w:r>
          </w:p>
          <w:p w:rsidR="00AE57AA" w:rsidRPr="007E7F2A" w:rsidRDefault="005E1F22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Cristinel Trandafir</w:t>
            </w:r>
          </w:p>
          <w:p w:rsidR="005E1F22" w:rsidRPr="007E7F2A" w:rsidRDefault="00385AFC" w:rsidP="005E1F22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2552" w:type="dxa"/>
          </w:tcPr>
          <w:p w:rsidR="00AE57AA" w:rsidRPr="007E7F2A" w:rsidRDefault="00AE57AA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18" w:type="dxa"/>
          </w:tcPr>
          <w:p w:rsidR="00AE57AA" w:rsidRPr="007E7F2A" w:rsidRDefault="00AE57AA" w:rsidP="00AD2004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Bioetică și deontologie medicală</w:t>
            </w:r>
          </w:p>
          <w:p w:rsidR="00AE57AA" w:rsidRPr="007E7F2A" w:rsidRDefault="00AE57AA" w:rsidP="00AD2004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Seminar,</w:t>
            </w:r>
          </w:p>
          <w:p w:rsidR="00AE57AA" w:rsidRPr="007E7F2A" w:rsidRDefault="00AE57AA" w:rsidP="00AD2004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rFonts w:asciiTheme="minorHAnsi" w:hAnsiTheme="minorHAnsi"/>
                <w:lang w:val="ro-RO"/>
              </w:rPr>
              <w:t>Ștefan Viorel Ghenea</w:t>
            </w:r>
          </w:p>
          <w:p w:rsidR="00AE57AA" w:rsidRPr="007E7F2A" w:rsidRDefault="00385AFC" w:rsidP="00AD2004">
            <w:pPr>
              <w:spacing w:after="0"/>
              <w:rPr>
                <w:rFonts w:asciiTheme="minorHAnsi" w:hAnsiTheme="minorHAnsi"/>
                <w:lang w:val="ro-RO"/>
              </w:rPr>
            </w:pPr>
            <w:r w:rsidRPr="007E7F2A">
              <w:rPr>
                <w:lang w:val="ro-RO"/>
              </w:rPr>
              <w:t>Google classroom/Meet</w:t>
            </w:r>
          </w:p>
        </w:tc>
        <w:tc>
          <w:tcPr>
            <w:tcW w:w="2693" w:type="dxa"/>
          </w:tcPr>
          <w:p w:rsidR="00AE57AA" w:rsidRPr="007E7F2A" w:rsidRDefault="00AE57AA" w:rsidP="00173ED6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843" w:type="dxa"/>
          </w:tcPr>
          <w:p w:rsidR="00AE57AA" w:rsidRPr="007E7F2A" w:rsidRDefault="00AE57AA" w:rsidP="00C15F7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</w:tbl>
    <w:p w:rsidR="00E50B84" w:rsidRPr="007E7F2A" w:rsidRDefault="00E50B84" w:rsidP="00E50B84">
      <w:pPr>
        <w:spacing w:after="0"/>
        <w:ind w:left="720"/>
      </w:pPr>
      <w:r w:rsidRPr="007E7F2A">
        <w:rPr>
          <w:sz w:val="20"/>
          <w:szCs w:val="20"/>
          <w:lang w:val="ro-RO"/>
        </w:rPr>
        <w:t>* Disciplină din cadrul modulului psiho-pedagogic (DPPD), facultativ.</w:t>
      </w:r>
    </w:p>
    <w:sectPr w:rsidR="00E50B84" w:rsidRPr="007E7F2A" w:rsidSect="00BB696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34" w:rsidRDefault="00961634" w:rsidP="00BB696A">
      <w:pPr>
        <w:spacing w:after="0" w:line="240" w:lineRule="auto"/>
      </w:pPr>
      <w:r>
        <w:separator/>
      </w:r>
    </w:p>
  </w:endnote>
  <w:endnote w:type="continuationSeparator" w:id="1">
    <w:p w:rsidR="00961634" w:rsidRDefault="00961634" w:rsidP="00B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34" w:rsidRDefault="00961634" w:rsidP="00BB696A">
      <w:pPr>
        <w:spacing w:after="0" w:line="240" w:lineRule="auto"/>
      </w:pPr>
      <w:r>
        <w:separator/>
      </w:r>
    </w:p>
  </w:footnote>
  <w:footnote w:type="continuationSeparator" w:id="1">
    <w:p w:rsidR="00961634" w:rsidRDefault="00961634" w:rsidP="00BB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6A" w:rsidRPr="004C2555" w:rsidRDefault="00BB696A" w:rsidP="00BB696A">
    <w:pPr>
      <w:pStyle w:val="Antet"/>
      <w:rPr>
        <w:lang w:val="fr-FR"/>
      </w:rPr>
    </w:pPr>
    <w:r>
      <w:rPr>
        <w:lang w:val="fr-FR"/>
      </w:rPr>
      <w:t xml:space="preserve">Universitatea din Craiova - </w:t>
    </w:r>
    <w:r w:rsidRPr="004C2555">
      <w:rPr>
        <w:lang w:val="fr-FR"/>
      </w:rPr>
      <w:t xml:space="preserve">Facultatea de Ştiinţe Sociale               </w:t>
    </w:r>
    <w:r>
      <w:rPr>
        <w:lang w:val="fr-FR"/>
      </w:rPr>
      <w:t xml:space="preserve">                        </w:t>
    </w:r>
    <w:r w:rsidRPr="004C2555">
      <w:rPr>
        <w:sz w:val="32"/>
        <w:szCs w:val="32"/>
        <w:lang w:val="fr-FR"/>
      </w:rPr>
      <w:t>ORAR</w:t>
    </w:r>
  </w:p>
  <w:p w:rsidR="00BB696A" w:rsidRDefault="00BB696A" w:rsidP="00BB696A">
    <w:pPr>
      <w:pStyle w:val="Antet"/>
    </w:pPr>
    <w:r>
      <w:t>MASTER</w:t>
    </w:r>
    <w:r w:rsidR="00D07E89">
      <w:t xml:space="preserve">:  </w:t>
    </w:r>
    <w:r w:rsidRPr="000E56B9">
      <w:t xml:space="preserve">FILOSOFIE </w:t>
    </w:r>
    <w:r>
      <w:t>APLICATĂ ÎN ORGANIZAȚII ȘI MEDIUL DE AFACERI</w:t>
    </w:r>
    <w:r w:rsidRPr="000E56B9">
      <w:t xml:space="preserve">                  </w:t>
    </w:r>
  </w:p>
  <w:p w:rsidR="005A48B5" w:rsidRDefault="00BB696A" w:rsidP="005E282D">
    <w:pPr>
      <w:pStyle w:val="Antet"/>
    </w:pPr>
    <w:r w:rsidRPr="000E56B9">
      <w:t>Anul universitar 201</w:t>
    </w:r>
    <w:r w:rsidR="005E1F22">
      <w:t>9</w:t>
    </w:r>
    <w:r>
      <w:t>-20</w:t>
    </w:r>
    <w:r w:rsidR="005E1F22">
      <w:t>20</w:t>
    </w:r>
    <w:r w:rsidRPr="000E56B9">
      <w:t>, Semestrul I</w:t>
    </w:r>
  </w:p>
  <w:p w:rsidR="005A48B5" w:rsidRDefault="005A48B5" w:rsidP="005A48B5">
    <w:pPr>
      <w:pStyle w:val="Ante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96A"/>
    <w:rsid w:val="000357B9"/>
    <w:rsid w:val="00051160"/>
    <w:rsid w:val="000849FF"/>
    <w:rsid w:val="000C58F3"/>
    <w:rsid w:val="001126D5"/>
    <w:rsid w:val="00123261"/>
    <w:rsid w:val="00132098"/>
    <w:rsid w:val="00165F50"/>
    <w:rsid w:val="001D49FC"/>
    <w:rsid w:val="00210401"/>
    <w:rsid w:val="00250892"/>
    <w:rsid w:val="002D05F2"/>
    <w:rsid w:val="002E66EF"/>
    <w:rsid w:val="00305E2D"/>
    <w:rsid w:val="003321A8"/>
    <w:rsid w:val="003412B1"/>
    <w:rsid w:val="00363D02"/>
    <w:rsid w:val="00385AFC"/>
    <w:rsid w:val="003A465F"/>
    <w:rsid w:val="00411E5C"/>
    <w:rsid w:val="00416DA5"/>
    <w:rsid w:val="004324C3"/>
    <w:rsid w:val="004654C5"/>
    <w:rsid w:val="004B0F00"/>
    <w:rsid w:val="004C69E0"/>
    <w:rsid w:val="00550222"/>
    <w:rsid w:val="00550CBF"/>
    <w:rsid w:val="0059343F"/>
    <w:rsid w:val="005A48B5"/>
    <w:rsid w:val="005B62B1"/>
    <w:rsid w:val="005E1F22"/>
    <w:rsid w:val="005E282D"/>
    <w:rsid w:val="005E5048"/>
    <w:rsid w:val="0061592C"/>
    <w:rsid w:val="0062419E"/>
    <w:rsid w:val="006830BC"/>
    <w:rsid w:val="00696A4C"/>
    <w:rsid w:val="00721C3D"/>
    <w:rsid w:val="007579C6"/>
    <w:rsid w:val="00774B8C"/>
    <w:rsid w:val="007C1495"/>
    <w:rsid w:val="007C4464"/>
    <w:rsid w:val="007C45EB"/>
    <w:rsid w:val="007C5CF4"/>
    <w:rsid w:val="007D70C9"/>
    <w:rsid w:val="007E7F2A"/>
    <w:rsid w:val="00826DA9"/>
    <w:rsid w:val="00847414"/>
    <w:rsid w:val="008568C8"/>
    <w:rsid w:val="0087572A"/>
    <w:rsid w:val="008925AF"/>
    <w:rsid w:val="008A4509"/>
    <w:rsid w:val="008D165C"/>
    <w:rsid w:val="008E7E7B"/>
    <w:rsid w:val="008F74AC"/>
    <w:rsid w:val="00902145"/>
    <w:rsid w:val="00904218"/>
    <w:rsid w:val="009546F7"/>
    <w:rsid w:val="00961634"/>
    <w:rsid w:val="00984E55"/>
    <w:rsid w:val="009E7D61"/>
    <w:rsid w:val="009F5C29"/>
    <w:rsid w:val="00A07388"/>
    <w:rsid w:val="00A21D60"/>
    <w:rsid w:val="00AC781F"/>
    <w:rsid w:val="00AE57AA"/>
    <w:rsid w:val="00B7490A"/>
    <w:rsid w:val="00B84848"/>
    <w:rsid w:val="00B9686A"/>
    <w:rsid w:val="00BB696A"/>
    <w:rsid w:val="00BC57EB"/>
    <w:rsid w:val="00C00158"/>
    <w:rsid w:val="00C163E5"/>
    <w:rsid w:val="00C730F8"/>
    <w:rsid w:val="00CE13C0"/>
    <w:rsid w:val="00CF51DF"/>
    <w:rsid w:val="00D07E89"/>
    <w:rsid w:val="00D148D1"/>
    <w:rsid w:val="00D31851"/>
    <w:rsid w:val="00D96CEA"/>
    <w:rsid w:val="00DA0CB9"/>
    <w:rsid w:val="00DB680C"/>
    <w:rsid w:val="00DC5303"/>
    <w:rsid w:val="00DC689B"/>
    <w:rsid w:val="00DE3C37"/>
    <w:rsid w:val="00DF1607"/>
    <w:rsid w:val="00E47321"/>
    <w:rsid w:val="00E50B84"/>
    <w:rsid w:val="00E9309B"/>
    <w:rsid w:val="00EE3940"/>
    <w:rsid w:val="00F45156"/>
    <w:rsid w:val="00F50C8C"/>
    <w:rsid w:val="00F54883"/>
    <w:rsid w:val="00F91A17"/>
    <w:rsid w:val="00FB7FB4"/>
    <w:rsid w:val="00F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6A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B696A"/>
    <w:rPr>
      <w:rFonts w:ascii="Calibri" w:eastAsia="Times New Roman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B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B696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Stefan</cp:lastModifiedBy>
  <cp:revision>25</cp:revision>
  <dcterms:created xsi:type="dcterms:W3CDTF">2018-09-27T14:10:00Z</dcterms:created>
  <dcterms:modified xsi:type="dcterms:W3CDTF">2020-10-01T12:24:00Z</dcterms:modified>
</cp:coreProperties>
</file>