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97" w:rsidRDefault="00F37497" w:rsidP="00E74B46">
      <w:pPr>
        <w:spacing w:after="0" w:line="240" w:lineRule="auto"/>
        <w:rPr>
          <w:b/>
          <w:color w:val="C00000"/>
          <w:sz w:val="28"/>
          <w:szCs w:val="28"/>
        </w:rPr>
      </w:pPr>
    </w:p>
    <w:p w:rsidR="000A2982" w:rsidRDefault="000A2982" w:rsidP="0008000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  </w:t>
      </w:r>
      <w:proofErr w:type="spellStart"/>
      <w:r>
        <w:rPr>
          <w:b/>
          <w:color w:val="C00000"/>
          <w:sz w:val="28"/>
          <w:szCs w:val="28"/>
        </w:rPr>
        <w:t>Dezvoltare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comunitara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si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integrare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europeana</w:t>
      </w:r>
      <w:proofErr w:type="spellEnd"/>
    </w:p>
    <w:p w:rsidR="000A2982" w:rsidRDefault="000A2982" w:rsidP="000A2982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32"/>
          <w:szCs w:val="32"/>
        </w:rPr>
        <w:t xml:space="preserve"> I </w:t>
      </w:r>
      <w:proofErr w:type="spellStart"/>
      <w:proofErr w:type="gramStart"/>
      <w:r>
        <w:rPr>
          <w:b/>
          <w:color w:val="C00000"/>
          <w:sz w:val="32"/>
          <w:szCs w:val="32"/>
        </w:rPr>
        <w:t>sem</w:t>
      </w:r>
      <w:proofErr w:type="spellEnd"/>
      <w:proofErr w:type="gramEnd"/>
      <w:r>
        <w:rPr>
          <w:b/>
          <w:color w:val="C00000"/>
          <w:sz w:val="32"/>
          <w:szCs w:val="32"/>
        </w:rPr>
        <w:t xml:space="preserve"> II</w:t>
      </w:r>
    </w:p>
    <w:p w:rsidR="000A2982" w:rsidRDefault="000A2982" w:rsidP="000A2982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0A2982" w:rsidRDefault="000A2982" w:rsidP="000A2982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32" w:type="dxa"/>
        <w:tblInd w:w="-601" w:type="dxa"/>
        <w:tblLayout w:type="fixed"/>
        <w:tblLook w:val="04A0"/>
      </w:tblPr>
      <w:tblGrid>
        <w:gridCol w:w="759"/>
        <w:gridCol w:w="5478"/>
        <w:gridCol w:w="4726"/>
        <w:gridCol w:w="1701"/>
        <w:gridCol w:w="1134"/>
        <w:gridCol w:w="1134"/>
      </w:tblGrid>
      <w:tr w:rsidR="00080005" w:rsidTr="00080005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080005" w:rsidRDefault="00080005" w:rsidP="00734DA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080005" w:rsidRDefault="00080005" w:rsidP="00734DAD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26" w:type="dxa"/>
            <w:hideMark/>
          </w:tcPr>
          <w:p w:rsidR="00080005" w:rsidRDefault="00080005" w:rsidP="00734DAD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01" w:type="dxa"/>
            <w:hideMark/>
          </w:tcPr>
          <w:p w:rsidR="00080005" w:rsidRDefault="00080005" w:rsidP="00734DAD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  <w:hideMark/>
          </w:tcPr>
          <w:p w:rsidR="00080005" w:rsidRDefault="00080005" w:rsidP="00734DAD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  <w:hideMark/>
          </w:tcPr>
          <w:p w:rsidR="00080005" w:rsidRDefault="00080005" w:rsidP="00734DAD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080005" w:rsidTr="00A76B9F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080005" w:rsidRDefault="00080005" w:rsidP="00734DA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  <w:hideMark/>
          </w:tcPr>
          <w:p w:rsidR="00080005" w:rsidRDefault="00540782" w:rsidP="00734DAD">
            <w:pPr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Cercetare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sociologic[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avansat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4726" w:type="dxa"/>
            <w:hideMark/>
          </w:tcPr>
          <w:p w:rsidR="00080005" w:rsidRDefault="003C6388" w:rsidP="00080005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Crai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oiu</w:t>
            </w:r>
            <w:proofErr w:type="spellEnd"/>
          </w:p>
          <w:p w:rsidR="003C6388" w:rsidRDefault="003C6388" w:rsidP="00080005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Simona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701" w:type="dxa"/>
          </w:tcPr>
          <w:p w:rsidR="00080005" w:rsidRDefault="00540782" w:rsidP="00734DAD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02.02.2018</w:t>
            </w:r>
          </w:p>
        </w:tc>
        <w:tc>
          <w:tcPr>
            <w:tcW w:w="1134" w:type="dxa"/>
          </w:tcPr>
          <w:p w:rsidR="00080005" w:rsidRDefault="00540782" w:rsidP="00734DAD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14.00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  <w:hideMark/>
          </w:tcPr>
          <w:p w:rsidR="00080005" w:rsidRDefault="00540782" w:rsidP="00734DAD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080005" w:rsidTr="00A76B9F">
        <w:tc>
          <w:tcPr>
            <w:cnfStyle w:val="001000000000"/>
            <w:tcW w:w="759" w:type="dxa"/>
            <w:hideMark/>
          </w:tcPr>
          <w:p w:rsidR="00080005" w:rsidRDefault="00080005" w:rsidP="00734DA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005" w:rsidRDefault="003C6388" w:rsidP="00734DAD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Managementul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resurselor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umane</w:t>
            </w:r>
            <w:proofErr w:type="spellEnd"/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005" w:rsidRDefault="003C6388" w:rsidP="00080005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Ni\[</w:t>
            </w:r>
          </w:p>
          <w:p w:rsidR="003C6388" w:rsidRDefault="003C6388" w:rsidP="00080005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005" w:rsidRDefault="00540782" w:rsidP="00734DAD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08.02.2018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005" w:rsidRDefault="00540782" w:rsidP="00734DAD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080005" w:rsidRDefault="00540782" w:rsidP="00734DAD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080005" w:rsidTr="00A76B9F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080005" w:rsidRDefault="00080005" w:rsidP="00734DA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  <w:hideMark/>
          </w:tcPr>
          <w:p w:rsidR="00080005" w:rsidRDefault="00540782" w:rsidP="00734DAD">
            <w:pPr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Administra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public[.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Tehnici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comunicare</w:t>
            </w:r>
            <w:proofErr w:type="spellEnd"/>
          </w:p>
        </w:tc>
        <w:tc>
          <w:tcPr>
            <w:tcW w:w="4726" w:type="dxa"/>
            <w:hideMark/>
          </w:tcPr>
          <w:p w:rsidR="003C6388" w:rsidRDefault="00540782" w:rsidP="003C6388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Iulian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Nedelcu</w:t>
            </w:r>
            <w:proofErr w:type="spellEnd"/>
          </w:p>
        </w:tc>
        <w:tc>
          <w:tcPr>
            <w:tcW w:w="1701" w:type="dxa"/>
          </w:tcPr>
          <w:p w:rsidR="00080005" w:rsidRDefault="00540782" w:rsidP="00734DAD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05.02.2018</w:t>
            </w:r>
          </w:p>
        </w:tc>
        <w:tc>
          <w:tcPr>
            <w:tcW w:w="1134" w:type="dxa"/>
          </w:tcPr>
          <w:p w:rsidR="00080005" w:rsidRDefault="00540782" w:rsidP="00734DAD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16.30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  <w:hideMark/>
          </w:tcPr>
          <w:p w:rsidR="00080005" w:rsidRDefault="00540782" w:rsidP="00734DAD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080005" w:rsidTr="00A76B9F">
        <w:tc>
          <w:tcPr>
            <w:cnfStyle w:val="001000000000"/>
            <w:tcW w:w="759" w:type="dxa"/>
            <w:hideMark/>
          </w:tcPr>
          <w:p w:rsidR="00080005" w:rsidRDefault="00080005" w:rsidP="00734DA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005" w:rsidRDefault="00540782" w:rsidP="00734DAD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Comunit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[\ii ]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modele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integrare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social[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782" w:rsidRDefault="00540782" w:rsidP="00540782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Udangiu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Eugenia</w:t>
            </w:r>
          </w:p>
          <w:p w:rsidR="003C6388" w:rsidRDefault="003C6388" w:rsidP="003C6388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005" w:rsidRDefault="00540782" w:rsidP="00734DAD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30.01.2018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005" w:rsidRDefault="00540782" w:rsidP="00734DAD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080005" w:rsidRDefault="00540782" w:rsidP="00734DAD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</w:tbl>
    <w:p w:rsidR="000A2982" w:rsidRDefault="000A2982" w:rsidP="000A2982">
      <w:pPr>
        <w:spacing w:after="0" w:line="240" w:lineRule="auto"/>
        <w:rPr>
          <w:b/>
          <w:color w:val="C00000"/>
          <w:sz w:val="28"/>
          <w:szCs w:val="28"/>
        </w:rPr>
      </w:pPr>
    </w:p>
    <w:p w:rsidR="00A90CAF" w:rsidRDefault="00A90CAF" w:rsidP="00B81A9F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B81A9F" w:rsidRDefault="00E622CB" w:rsidP="00E622CB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</w:t>
      </w:r>
      <w:proofErr w:type="spellStart"/>
      <w:r w:rsidR="00B81A9F">
        <w:rPr>
          <w:b/>
          <w:color w:val="C00000"/>
          <w:sz w:val="28"/>
          <w:szCs w:val="28"/>
        </w:rPr>
        <w:t>Specializarea</w:t>
      </w:r>
      <w:proofErr w:type="spellEnd"/>
      <w:r w:rsidR="00B81A9F">
        <w:rPr>
          <w:b/>
          <w:color w:val="C00000"/>
          <w:sz w:val="28"/>
          <w:szCs w:val="28"/>
        </w:rPr>
        <w:t xml:space="preserve">   </w:t>
      </w:r>
      <w:proofErr w:type="spellStart"/>
      <w:r w:rsidR="00B81A9F">
        <w:rPr>
          <w:b/>
          <w:color w:val="C00000"/>
          <w:sz w:val="28"/>
          <w:szCs w:val="28"/>
        </w:rPr>
        <w:t>Dezvoltare</w:t>
      </w:r>
      <w:proofErr w:type="spellEnd"/>
      <w:r w:rsidR="00B81A9F">
        <w:rPr>
          <w:b/>
          <w:color w:val="C00000"/>
          <w:sz w:val="28"/>
          <w:szCs w:val="28"/>
        </w:rPr>
        <w:t xml:space="preserve"> </w:t>
      </w:r>
      <w:proofErr w:type="spellStart"/>
      <w:r w:rsidR="00B81A9F">
        <w:rPr>
          <w:b/>
          <w:color w:val="C00000"/>
          <w:sz w:val="28"/>
          <w:szCs w:val="28"/>
        </w:rPr>
        <w:t>comunitara</w:t>
      </w:r>
      <w:proofErr w:type="spellEnd"/>
      <w:r w:rsidR="00B81A9F">
        <w:rPr>
          <w:b/>
          <w:color w:val="C00000"/>
          <w:sz w:val="28"/>
          <w:szCs w:val="28"/>
        </w:rPr>
        <w:t xml:space="preserve"> </w:t>
      </w:r>
      <w:proofErr w:type="spellStart"/>
      <w:r w:rsidR="00B81A9F">
        <w:rPr>
          <w:b/>
          <w:color w:val="C00000"/>
          <w:sz w:val="28"/>
          <w:szCs w:val="28"/>
        </w:rPr>
        <w:t>si</w:t>
      </w:r>
      <w:proofErr w:type="spellEnd"/>
      <w:r w:rsidR="00B81A9F">
        <w:rPr>
          <w:b/>
          <w:color w:val="C00000"/>
          <w:sz w:val="28"/>
          <w:szCs w:val="28"/>
        </w:rPr>
        <w:t xml:space="preserve"> </w:t>
      </w:r>
      <w:proofErr w:type="spellStart"/>
      <w:r w:rsidR="00B81A9F">
        <w:rPr>
          <w:b/>
          <w:color w:val="C00000"/>
          <w:sz w:val="28"/>
          <w:szCs w:val="28"/>
        </w:rPr>
        <w:t>integrare</w:t>
      </w:r>
      <w:proofErr w:type="spellEnd"/>
      <w:r w:rsidR="00B81A9F">
        <w:rPr>
          <w:b/>
          <w:color w:val="C00000"/>
          <w:sz w:val="28"/>
          <w:szCs w:val="28"/>
        </w:rPr>
        <w:t xml:space="preserve"> </w:t>
      </w:r>
      <w:proofErr w:type="spellStart"/>
      <w:r w:rsidR="00B81A9F">
        <w:rPr>
          <w:b/>
          <w:color w:val="C00000"/>
          <w:sz w:val="28"/>
          <w:szCs w:val="28"/>
        </w:rPr>
        <w:t>europeana</w:t>
      </w:r>
      <w:proofErr w:type="spellEnd"/>
    </w:p>
    <w:p w:rsidR="00B81A9F" w:rsidRDefault="00B81A9F" w:rsidP="00B81A9F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32"/>
          <w:szCs w:val="32"/>
        </w:rPr>
        <w:t xml:space="preserve"> II </w:t>
      </w:r>
      <w:proofErr w:type="spellStart"/>
      <w:proofErr w:type="gramStart"/>
      <w:r>
        <w:rPr>
          <w:b/>
          <w:color w:val="C00000"/>
          <w:sz w:val="32"/>
          <w:szCs w:val="32"/>
        </w:rPr>
        <w:t>sem</w:t>
      </w:r>
      <w:proofErr w:type="spellEnd"/>
      <w:proofErr w:type="gramEnd"/>
      <w:r>
        <w:rPr>
          <w:b/>
          <w:color w:val="C00000"/>
          <w:sz w:val="32"/>
          <w:szCs w:val="32"/>
        </w:rPr>
        <w:t xml:space="preserve"> II</w:t>
      </w:r>
    </w:p>
    <w:p w:rsidR="00B81A9F" w:rsidRDefault="00B81A9F" w:rsidP="00B81A9F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9" w:type="dxa"/>
        <w:tblInd w:w="-601" w:type="dxa"/>
        <w:tblLayout w:type="fixed"/>
        <w:tblLook w:val="04A0"/>
      </w:tblPr>
      <w:tblGrid>
        <w:gridCol w:w="759"/>
        <w:gridCol w:w="5478"/>
        <w:gridCol w:w="4822"/>
        <w:gridCol w:w="1620"/>
        <w:gridCol w:w="1080"/>
        <w:gridCol w:w="1170"/>
      </w:tblGrid>
      <w:tr w:rsidR="00080005" w:rsidTr="00080005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080005" w:rsidRDefault="00080005" w:rsidP="00B81A9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080005" w:rsidRDefault="00080005" w:rsidP="00B81A9F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822" w:type="dxa"/>
            <w:hideMark/>
          </w:tcPr>
          <w:p w:rsidR="00080005" w:rsidRDefault="00080005" w:rsidP="00B81A9F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620" w:type="dxa"/>
            <w:hideMark/>
          </w:tcPr>
          <w:p w:rsidR="00080005" w:rsidRDefault="00080005" w:rsidP="00B81A9F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080005" w:rsidRDefault="00080005" w:rsidP="00B81A9F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080005" w:rsidRDefault="00080005" w:rsidP="00B81A9F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080005" w:rsidTr="00A474AA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080005" w:rsidRDefault="00080005" w:rsidP="00B81A9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  <w:hideMark/>
          </w:tcPr>
          <w:p w:rsidR="00080005" w:rsidRDefault="00941F3A" w:rsidP="00B81A9F">
            <w:pPr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Comunicare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]</w:t>
            </w:r>
            <w:proofErr w:type="spellStart"/>
            <w:r w:rsidR="00DA0D75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marketing social</w:t>
            </w:r>
          </w:p>
        </w:tc>
        <w:tc>
          <w:tcPr>
            <w:tcW w:w="4822" w:type="dxa"/>
          </w:tcPr>
          <w:p w:rsidR="00A474AA" w:rsidRDefault="00A474AA" w:rsidP="00A474AA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Crai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oiu</w:t>
            </w:r>
            <w:proofErr w:type="spellEnd"/>
          </w:p>
          <w:p w:rsidR="00080005" w:rsidRDefault="00A474AA" w:rsidP="00A474AA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Simona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620" w:type="dxa"/>
          </w:tcPr>
          <w:p w:rsidR="00080005" w:rsidRDefault="00A474AA" w:rsidP="00B81A9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05.02.2018</w:t>
            </w:r>
          </w:p>
        </w:tc>
        <w:tc>
          <w:tcPr>
            <w:tcW w:w="1080" w:type="dxa"/>
          </w:tcPr>
          <w:p w:rsidR="00080005" w:rsidRDefault="00A474AA" w:rsidP="00B81A9F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80005" w:rsidRDefault="00A474AA" w:rsidP="00B81A9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080005" w:rsidTr="00A76B9F">
        <w:tc>
          <w:tcPr>
            <w:cnfStyle w:val="001000000000"/>
            <w:tcW w:w="759" w:type="dxa"/>
            <w:hideMark/>
          </w:tcPr>
          <w:p w:rsidR="00080005" w:rsidRDefault="00080005" w:rsidP="00B81A9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005" w:rsidRDefault="00941F3A" w:rsidP="00B81A9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Politici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ocupare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a for\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ei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munc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005" w:rsidRDefault="00941F3A" w:rsidP="00B81A9F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Ni\[</w:t>
            </w:r>
          </w:p>
          <w:p w:rsidR="00941F3A" w:rsidRDefault="00A474AA" w:rsidP="00B81A9F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80005" w:rsidRDefault="00A474AA" w:rsidP="00B81A9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07.02.2018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80005" w:rsidRDefault="00A474AA" w:rsidP="00B81A9F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080005" w:rsidRDefault="00A474AA" w:rsidP="00B81A9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080005" w:rsidTr="00A76B9F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080005" w:rsidRDefault="00080005" w:rsidP="00B81A9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  <w:hideMark/>
          </w:tcPr>
          <w:p w:rsidR="00080005" w:rsidRDefault="00941F3A" w:rsidP="00B81A9F">
            <w:pPr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Migra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politici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migra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4822" w:type="dxa"/>
            <w:hideMark/>
          </w:tcPr>
          <w:p w:rsidR="00080005" w:rsidRDefault="00941F3A" w:rsidP="0063099E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 Gabriel</w:t>
            </w:r>
          </w:p>
          <w:p w:rsidR="00941F3A" w:rsidRDefault="00A474AA" w:rsidP="0063099E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</w:tc>
        <w:tc>
          <w:tcPr>
            <w:tcW w:w="1620" w:type="dxa"/>
          </w:tcPr>
          <w:p w:rsidR="00080005" w:rsidRDefault="00A474AA" w:rsidP="00B81A9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10.02.2018</w:t>
            </w:r>
          </w:p>
        </w:tc>
        <w:tc>
          <w:tcPr>
            <w:tcW w:w="1080" w:type="dxa"/>
          </w:tcPr>
          <w:p w:rsidR="00080005" w:rsidRDefault="00A474AA" w:rsidP="00B81A9F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80005" w:rsidRDefault="00A474AA" w:rsidP="00B81A9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CM7</w:t>
            </w:r>
          </w:p>
        </w:tc>
      </w:tr>
      <w:tr w:rsidR="00080005" w:rsidTr="00540782">
        <w:tc>
          <w:tcPr>
            <w:cnfStyle w:val="001000000000"/>
            <w:tcW w:w="759" w:type="dxa"/>
            <w:hideMark/>
          </w:tcPr>
          <w:p w:rsidR="00080005" w:rsidRDefault="00080005" w:rsidP="00B81A9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005" w:rsidRPr="00C2123D" w:rsidRDefault="00C2123D" w:rsidP="00B81A9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1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Administrarea</w:t>
            </w:r>
            <w:proofErr w:type="spellEnd"/>
            <w:r w:rsidRPr="00C21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Pr="00C21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controlul</w:t>
            </w:r>
            <w:proofErr w:type="spellEnd"/>
            <w:r w:rsidRPr="00C21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fondurilor</w:t>
            </w:r>
            <w:proofErr w:type="spellEnd"/>
            <w:r w:rsidRPr="00C21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U.E. </w:t>
            </w:r>
            <w:proofErr w:type="spellStart"/>
            <w:r w:rsidRPr="00C21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C21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instituțiile</w:t>
            </w:r>
            <w:proofErr w:type="spellEnd"/>
            <w:r w:rsidRPr="00C21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23D" w:rsidRDefault="00C2123D" w:rsidP="00C2123D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Crai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oiu</w:t>
            </w:r>
            <w:proofErr w:type="spellEnd"/>
          </w:p>
          <w:p w:rsidR="00941F3A" w:rsidRDefault="00C2123D" w:rsidP="00C2123D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Simona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80005" w:rsidRDefault="00A474AA" w:rsidP="00B81A9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09.02.2018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80005" w:rsidRDefault="00A474AA" w:rsidP="00B81A9F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080005" w:rsidRDefault="00A474AA" w:rsidP="00B81A9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</w:tbl>
    <w:p w:rsidR="00602890" w:rsidRDefault="00602890"/>
    <w:sectPr w:rsidR="00602890" w:rsidSect="001D279D">
      <w:pgSz w:w="16838" w:h="11906" w:orient="landscape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0278"/>
    <w:rsid w:val="000164F2"/>
    <w:rsid w:val="00080005"/>
    <w:rsid w:val="00080F90"/>
    <w:rsid w:val="000A2982"/>
    <w:rsid w:val="000B0FBF"/>
    <w:rsid w:val="000C1860"/>
    <w:rsid w:val="000E359E"/>
    <w:rsid w:val="000E77EC"/>
    <w:rsid w:val="000F236D"/>
    <w:rsid w:val="000F6B10"/>
    <w:rsid w:val="00105F68"/>
    <w:rsid w:val="0011202C"/>
    <w:rsid w:val="0016171E"/>
    <w:rsid w:val="00176853"/>
    <w:rsid w:val="001A7C45"/>
    <w:rsid w:val="001D279D"/>
    <w:rsid w:val="001F292A"/>
    <w:rsid w:val="00250C0A"/>
    <w:rsid w:val="00255257"/>
    <w:rsid w:val="002A2031"/>
    <w:rsid w:val="002D50AA"/>
    <w:rsid w:val="00300312"/>
    <w:rsid w:val="0030483C"/>
    <w:rsid w:val="003200A2"/>
    <w:rsid w:val="0032228C"/>
    <w:rsid w:val="00322C50"/>
    <w:rsid w:val="00330610"/>
    <w:rsid w:val="00342A59"/>
    <w:rsid w:val="00345B5E"/>
    <w:rsid w:val="00382EB2"/>
    <w:rsid w:val="00387E53"/>
    <w:rsid w:val="003B72CB"/>
    <w:rsid w:val="003C6388"/>
    <w:rsid w:val="003D3C08"/>
    <w:rsid w:val="003E5D97"/>
    <w:rsid w:val="0040670B"/>
    <w:rsid w:val="00417400"/>
    <w:rsid w:val="004235AE"/>
    <w:rsid w:val="00434A7D"/>
    <w:rsid w:val="004373D9"/>
    <w:rsid w:val="004478B3"/>
    <w:rsid w:val="0046198C"/>
    <w:rsid w:val="00461A08"/>
    <w:rsid w:val="0046554A"/>
    <w:rsid w:val="004865FA"/>
    <w:rsid w:val="0049496D"/>
    <w:rsid w:val="00496B98"/>
    <w:rsid w:val="004B5006"/>
    <w:rsid w:val="004B7AE1"/>
    <w:rsid w:val="004C2589"/>
    <w:rsid w:val="004D183E"/>
    <w:rsid w:val="004D2F4C"/>
    <w:rsid w:val="004E2DDC"/>
    <w:rsid w:val="004F184E"/>
    <w:rsid w:val="0050249E"/>
    <w:rsid w:val="005028AA"/>
    <w:rsid w:val="005053D8"/>
    <w:rsid w:val="0051297C"/>
    <w:rsid w:val="00527C51"/>
    <w:rsid w:val="0053676C"/>
    <w:rsid w:val="00540782"/>
    <w:rsid w:val="00561C88"/>
    <w:rsid w:val="005668AF"/>
    <w:rsid w:val="005A4EEE"/>
    <w:rsid w:val="005A72DD"/>
    <w:rsid w:val="005C0EA8"/>
    <w:rsid w:val="005C1428"/>
    <w:rsid w:val="005F7CBB"/>
    <w:rsid w:val="00602890"/>
    <w:rsid w:val="0063099E"/>
    <w:rsid w:val="006533D4"/>
    <w:rsid w:val="00683089"/>
    <w:rsid w:val="006851DB"/>
    <w:rsid w:val="006862B3"/>
    <w:rsid w:val="00692DE8"/>
    <w:rsid w:val="00697612"/>
    <w:rsid w:val="006B71D3"/>
    <w:rsid w:val="006C1206"/>
    <w:rsid w:val="006C2F64"/>
    <w:rsid w:val="00734DAD"/>
    <w:rsid w:val="00757086"/>
    <w:rsid w:val="0076704C"/>
    <w:rsid w:val="00777146"/>
    <w:rsid w:val="00777156"/>
    <w:rsid w:val="00777412"/>
    <w:rsid w:val="007914AA"/>
    <w:rsid w:val="007A2682"/>
    <w:rsid w:val="007B280E"/>
    <w:rsid w:val="007C519F"/>
    <w:rsid w:val="007D7B64"/>
    <w:rsid w:val="007E5A7B"/>
    <w:rsid w:val="007F1500"/>
    <w:rsid w:val="00802031"/>
    <w:rsid w:val="00861580"/>
    <w:rsid w:val="00866222"/>
    <w:rsid w:val="008722C9"/>
    <w:rsid w:val="008807F4"/>
    <w:rsid w:val="008C6306"/>
    <w:rsid w:val="008D6BFB"/>
    <w:rsid w:val="008E06AA"/>
    <w:rsid w:val="008E0864"/>
    <w:rsid w:val="008E1C80"/>
    <w:rsid w:val="008F619A"/>
    <w:rsid w:val="0090184A"/>
    <w:rsid w:val="00915D84"/>
    <w:rsid w:val="00941436"/>
    <w:rsid w:val="00941F3A"/>
    <w:rsid w:val="0098480F"/>
    <w:rsid w:val="00991760"/>
    <w:rsid w:val="009A69FF"/>
    <w:rsid w:val="009B1F0F"/>
    <w:rsid w:val="009C005E"/>
    <w:rsid w:val="009C449C"/>
    <w:rsid w:val="009D3FDA"/>
    <w:rsid w:val="00A15D34"/>
    <w:rsid w:val="00A25531"/>
    <w:rsid w:val="00A3100B"/>
    <w:rsid w:val="00A468EB"/>
    <w:rsid w:val="00A474AA"/>
    <w:rsid w:val="00A65980"/>
    <w:rsid w:val="00A65F38"/>
    <w:rsid w:val="00A76B9F"/>
    <w:rsid w:val="00A90CAF"/>
    <w:rsid w:val="00A92F7D"/>
    <w:rsid w:val="00A96CB6"/>
    <w:rsid w:val="00AA0029"/>
    <w:rsid w:val="00AA290B"/>
    <w:rsid w:val="00AA3220"/>
    <w:rsid w:val="00AA4F4D"/>
    <w:rsid w:val="00AB096E"/>
    <w:rsid w:val="00AB1A97"/>
    <w:rsid w:val="00AD0278"/>
    <w:rsid w:val="00B138C0"/>
    <w:rsid w:val="00B2583F"/>
    <w:rsid w:val="00B263B7"/>
    <w:rsid w:val="00B302B0"/>
    <w:rsid w:val="00B35A5E"/>
    <w:rsid w:val="00B53507"/>
    <w:rsid w:val="00B725B3"/>
    <w:rsid w:val="00B73C54"/>
    <w:rsid w:val="00B81A9F"/>
    <w:rsid w:val="00B86F88"/>
    <w:rsid w:val="00BA2D43"/>
    <w:rsid w:val="00BD7E62"/>
    <w:rsid w:val="00C1209E"/>
    <w:rsid w:val="00C2123D"/>
    <w:rsid w:val="00C22966"/>
    <w:rsid w:val="00C34B77"/>
    <w:rsid w:val="00C4008F"/>
    <w:rsid w:val="00C40B05"/>
    <w:rsid w:val="00C67B93"/>
    <w:rsid w:val="00C72E3F"/>
    <w:rsid w:val="00C76198"/>
    <w:rsid w:val="00C86AFE"/>
    <w:rsid w:val="00CA50CA"/>
    <w:rsid w:val="00CC0513"/>
    <w:rsid w:val="00CC6CA5"/>
    <w:rsid w:val="00D6139C"/>
    <w:rsid w:val="00D678AE"/>
    <w:rsid w:val="00D87923"/>
    <w:rsid w:val="00DA0D75"/>
    <w:rsid w:val="00DB12C5"/>
    <w:rsid w:val="00DC56DA"/>
    <w:rsid w:val="00DC692C"/>
    <w:rsid w:val="00DE4141"/>
    <w:rsid w:val="00DE4159"/>
    <w:rsid w:val="00E125BB"/>
    <w:rsid w:val="00E21BA2"/>
    <w:rsid w:val="00E2371D"/>
    <w:rsid w:val="00E34112"/>
    <w:rsid w:val="00E47690"/>
    <w:rsid w:val="00E5110E"/>
    <w:rsid w:val="00E622CB"/>
    <w:rsid w:val="00E74B46"/>
    <w:rsid w:val="00E8266F"/>
    <w:rsid w:val="00E92CEB"/>
    <w:rsid w:val="00EA2B15"/>
    <w:rsid w:val="00EE09AB"/>
    <w:rsid w:val="00F11FBE"/>
    <w:rsid w:val="00F37497"/>
    <w:rsid w:val="00F75631"/>
    <w:rsid w:val="00F87BE3"/>
    <w:rsid w:val="00FB4F86"/>
    <w:rsid w:val="00FE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AD02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DAAC9-39ED-4B72-804C-894C383F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Prodecanat1</cp:lastModifiedBy>
  <cp:revision>24</cp:revision>
  <cp:lastPrinted>2016-06-02T12:23:00Z</cp:lastPrinted>
  <dcterms:created xsi:type="dcterms:W3CDTF">2017-12-14T08:58:00Z</dcterms:created>
  <dcterms:modified xsi:type="dcterms:W3CDTF">2018-01-16T09:40:00Z</dcterms:modified>
</cp:coreProperties>
</file>